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3CD90AD" w14:textId="2F96DC7D" w:rsidR="004813ED" w:rsidRPr="004813ED" w:rsidRDefault="004813ED" w:rsidP="004813ED">
      <w:pPr>
        <w:ind w:left="1416" w:firstLine="708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        </w:t>
      </w:r>
      <w:r w:rsidRPr="004813ED">
        <w:rPr>
          <w:b/>
          <w:bCs/>
          <w:sz w:val="28"/>
          <w:szCs w:val="28"/>
        </w:rPr>
        <w:t>Plán distančního vzdělávání</w:t>
      </w:r>
    </w:p>
    <w:p w14:paraId="74A83BA2" w14:textId="49956347" w:rsidR="004813ED" w:rsidRDefault="004813ED">
      <w:pPr>
        <w:rPr>
          <w:b/>
          <w:bCs/>
          <w:sz w:val="28"/>
          <w:szCs w:val="28"/>
        </w:rPr>
      </w:pPr>
      <w:r w:rsidRPr="004813ED">
        <w:rPr>
          <w:b/>
          <w:bCs/>
          <w:sz w:val="28"/>
          <w:szCs w:val="28"/>
        </w:rPr>
        <w:t>Březen</w:t>
      </w:r>
    </w:p>
    <w:p w14:paraId="030E79A8" w14:textId="58F4D2D2" w:rsidR="004813ED" w:rsidRPr="004813ED" w:rsidRDefault="004813ED">
      <w:pPr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Cíle, záměry:</w:t>
      </w:r>
    </w:p>
    <w:p w14:paraId="361AA6AB" w14:textId="4131D34D" w:rsidR="004813ED" w:rsidRDefault="004813ED">
      <w:pPr>
        <w:rPr>
          <w:sz w:val="28"/>
          <w:szCs w:val="28"/>
        </w:rPr>
      </w:pPr>
      <w:r>
        <w:rPr>
          <w:sz w:val="28"/>
          <w:szCs w:val="28"/>
        </w:rPr>
        <w:t>Poznávat vnější prostředí, změny v</w:t>
      </w:r>
      <w:r w:rsidR="0018275F">
        <w:rPr>
          <w:sz w:val="28"/>
          <w:szCs w:val="28"/>
        </w:rPr>
        <w:t> </w:t>
      </w:r>
      <w:r>
        <w:rPr>
          <w:sz w:val="28"/>
          <w:szCs w:val="28"/>
        </w:rPr>
        <w:t>přírodě</w:t>
      </w:r>
    </w:p>
    <w:p w14:paraId="08FBB70D" w14:textId="76B6C9B5" w:rsidR="004813ED" w:rsidRDefault="004813ED">
      <w:pPr>
        <w:rPr>
          <w:sz w:val="28"/>
          <w:szCs w:val="28"/>
        </w:rPr>
      </w:pPr>
      <w:r>
        <w:rPr>
          <w:sz w:val="28"/>
          <w:szCs w:val="28"/>
        </w:rPr>
        <w:t>Rozvíjet pohybové dovednosti v</w:t>
      </w:r>
      <w:r w:rsidR="0018275F">
        <w:rPr>
          <w:sz w:val="28"/>
          <w:szCs w:val="28"/>
        </w:rPr>
        <w:t> </w:t>
      </w:r>
      <w:r>
        <w:rPr>
          <w:sz w:val="28"/>
          <w:szCs w:val="28"/>
        </w:rPr>
        <w:t>oblasti hrubé i jemné motoriky a grafomotoriky</w:t>
      </w:r>
    </w:p>
    <w:p w14:paraId="31FBBDA6" w14:textId="1EF32C62" w:rsidR="004813ED" w:rsidRDefault="004813ED">
      <w:pPr>
        <w:rPr>
          <w:sz w:val="28"/>
          <w:szCs w:val="28"/>
        </w:rPr>
      </w:pPr>
      <w:r>
        <w:rPr>
          <w:sz w:val="28"/>
          <w:szCs w:val="28"/>
        </w:rPr>
        <w:t>Používat všechny smysly</w:t>
      </w:r>
    </w:p>
    <w:p w14:paraId="71FA5F39" w14:textId="1B3D452A" w:rsidR="004813ED" w:rsidRDefault="004813ED">
      <w:pPr>
        <w:rPr>
          <w:sz w:val="28"/>
          <w:szCs w:val="28"/>
        </w:rPr>
      </w:pPr>
      <w:r>
        <w:rPr>
          <w:sz w:val="28"/>
          <w:szCs w:val="28"/>
        </w:rPr>
        <w:t>Podporovat zájem o učení</w:t>
      </w:r>
    </w:p>
    <w:p w14:paraId="18932DDC" w14:textId="7F5A9025" w:rsidR="004813ED" w:rsidRDefault="004813ED">
      <w:pPr>
        <w:rPr>
          <w:sz w:val="28"/>
          <w:szCs w:val="28"/>
        </w:rPr>
      </w:pPr>
      <w:r>
        <w:rPr>
          <w:sz w:val="28"/>
          <w:szCs w:val="28"/>
        </w:rPr>
        <w:t>Rozvíjet interaktivní a komunikativní dovednosti</w:t>
      </w:r>
    </w:p>
    <w:p w14:paraId="5058DECA" w14:textId="0F2EFE03" w:rsidR="004813ED" w:rsidRPr="004813ED" w:rsidRDefault="004813ED">
      <w:pPr>
        <w:rPr>
          <w:b/>
          <w:bCs/>
          <w:sz w:val="28"/>
          <w:szCs w:val="28"/>
        </w:rPr>
      </w:pPr>
      <w:r w:rsidRPr="004813ED">
        <w:rPr>
          <w:b/>
          <w:bCs/>
          <w:sz w:val="28"/>
          <w:szCs w:val="28"/>
        </w:rPr>
        <w:t>Výstupy:</w:t>
      </w:r>
    </w:p>
    <w:p w14:paraId="18D36740" w14:textId="5DA6C4A5" w:rsidR="004813ED" w:rsidRDefault="0018275F">
      <w:pPr>
        <w:rPr>
          <w:sz w:val="28"/>
          <w:szCs w:val="28"/>
        </w:rPr>
      </w:pPr>
      <w:r>
        <w:rPr>
          <w:sz w:val="28"/>
          <w:szCs w:val="28"/>
        </w:rPr>
        <w:t>Děti zvládnou j</w:t>
      </w:r>
      <w:r w:rsidR="004813ED">
        <w:rPr>
          <w:sz w:val="28"/>
          <w:szCs w:val="28"/>
        </w:rPr>
        <w:t>ednoduchý pohyb v prostoru i ploše podle vzoru nebo instrukce</w:t>
      </w:r>
    </w:p>
    <w:p w14:paraId="5241D5D1" w14:textId="07678A51" w:rsidR="004813ED" w:rsidRDefault="0018275F">
      <w:pPr>
        <w:rPr>
          <w:sz w:val="28"/>
          <w:szCs w:val="28"/>
        </w:rPr>
      </w:pPr>
      <w:r>
        <w:rPr>
          <w:sz w:val="28"/>
          <w:szCs w:val="28"/>
        </w:rPr>
        <w:t>Dovedou z</w:t>
      </w:r>
      <w:r w:rsidR="004813ED">
        <w:rPr>
          <w:sz w:val="28"/>
          <w:szCs w:val="28"/>
        </w:rPr>
        <w:t>achytit hlavní myšlenku příběhu, převyprávět ho</w:t>
      </w:r>
    </w:p>
    <w:p w14:paraId="24EEDDD1" w14:textId="3B2D26A8" w:rsidR="004813ED" w:rsidRDefault="004813ED">
      <w:pPr>
        <w:rPr>
          <w:sz w:val="28"/>
          <w:szCs w:val="28"/>
        </w:rPr>
      </w:pPr>
      <w:r>
        <w:rPr>
          <w:sz w:val="28"/>
          <w:szCs w:val="28"/>
        </w:rPr>
        <w:t>Vyhledáva</w:t>
      </w:r>
      <w:r w:rsidR="0018275F">
        <w:rPr>
          <w:sz w:val="28"/>
          <w:szCs w:val="28"/>
        </w:rPr>
        <w:t>jí</w:t>
      </w:r>
      <w:r>
        <w:rPr>
          <w:sz w:val="28"/>
          <w:szCs w:val="28"/>
        </w:rPr>
        <w:t xml:space="preserve"> a vymýšle</w:t>
      </w:r>
      <w:r w:rsidR="0018275F">
        <w:rPr>
          <w:sz w:val="28"/>
          <w:szCs w:val="28"/>
        </w:rPr>
        <w:t>jí</w:t>
      </w:r>
      <w:r>
        <w:rPr>
          <w:sz w:val="28"/>
          <w:szCs w:val="28"/>
        </w:rPr>
        <w:t xml:space="preserve"> rýmy</w:t>
      </w:r>
    </w:p>
    <w:p w14:paraId="44C69FBA" w14:textId="4454A76F" w:rsidR="004813ED" w:rsidRDefault="0018275F">
      <w:pPr>
        <w:rPr>
          <w:sz w:val="28"/>
          <w:szCs w:val="28"/>
        </w:rPr>
      </w:pPr>
      <w:r>
        <w:rPr>
          <w:sz w:val="28"/>
          <w:szCs w:val="28"/>
        </w:rPr>
        <w:t>Určí a</w:t>
      </w:r>
      <w:r w:rsidR="004813ED">
        <w:rPr>
          <w:sz w:val="28"/>
          <w:szCs w:val="28"/>
        </w:rPr>
        <w:t>ntonyma, homonyma, synonyma</w:t>
      </w:r>
    </w:p>
    <w:p w14:paraId="30E3BD4E" w14:textId="17B15966" w:rsidR="004813ED" w:rsidRDefault="0018275F">
      <w:pPr>
        <w:rPr>
          <w:sz w:val="28"/>
          <w:szCs w:val="28"/>
        </w:rPr>
      </w:pPr>
      <w:r>
        <w:rPr>
          <w:sz w:val="28"/>
          <w:szCs w:val="28"/>
        </w:rPr>
        <w:t>Rozliší k</w:t>
      </w:r>
      <w:r w:rsidR="004813ED">
        <w:rPr>
          <w:sz w:val="28"/>
          <w:szCs w:val="28"/>
        </w:rPr>
        <w:t>rátké a dlouhé slabiky, počet slabik ve slově</w:t>
      </w:r>
    </w:p>
    <w:p w14:paraId="27F2C521" w14:textId="14F83E5C" w:rsidR="004813ED" w:rsidRDefault="004813ED">
      <w:pPr>
        <w:rPr>
          <w:sz w:val="28"/>
          <w:szCs w:val="28"/>
        </w:rPr>
      </w:pPr>
      <w:r>
        <w:rPr>
          <w:sz w:val="28"/>
          <w:szCs w:val="28"/>
        </w:rPr>
        <w:t>Pozna</w:t>
      </w:r>
      <w:r w:rsidR="0018275F">
        <w:rPr>
          <w:sz w:val="28"/>
          <w:szCs w:val="28"/>
        </w:rPr>
        <w:t>jí</w:t>
      </w:r>
      <w:r>
        <w:rPr>
          <w:sz w:val="28"/>
          <w:szCs w:val="28"/>
        </w:rPr>
        <w:t xml:space="preserve"> některá písmena, hlásky, napodob</w:t>
      </w:r>
      <w:r w:rsidR="0018275F">
        <w:rPr>
          <w:sz w:val="28"/>
          <w:szCs w:val="28"/>
        </w:rPr>
        <w:t>í</w:t>
      </w:r>
      <w:r>
        <w:rPr>
          <w:sz w:val="28"/>
          <w:szCs w:val="28"/>
        </w:rPr>
        <w:t xml:space="preserve"> jejich tvar</w:t>
      </w:r>
    </w:p>
    <w:p w14:paraId="44E203CE" w14:textId="7228EBB4" w:rsidR="004813ED" w:rsidRPr="004813ED" w:rsidRDefault="0018275F">
      <w:pPr>
        <w:rPr>
          <w:sz w:val="28"/>
          <w:szCs w:val="28"/>
        </w:rPr>
      </w:pPr>
      <w:r>
        <w:rPr>
          <w:sz w:val="28"/>
          <w:szCs w:val="28"/>
        </w:rPr>
        <w:t>Mají vytvořené č</w:t>
      </w:r>
      <w:r w:rsidR="004813ED">
        <w:rPr>
          <w:sz w:val="28"/>
          <w:szCs w:val="28"/>
        </w:rPr>
        <w:t>asové představy – den, měsíc, rok</w:t>
      </w:r>
    </w:p>
    <w:sectPr w:rsidR="004813ED" w:rsidRPr="004813E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813ED"/>
    <w:rsid w:val="0018275F"/>
    <w:rsid w:val="004813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ABB9FA6"/>
  <w15:chartTrackingRefBased/>
  <w15:docId w15:val="{FD07AE01-BC2F-4C41-87D8-A9FBE231A4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92</Words>
  <Characters>549</Characters>
  <Application>Microsoft Office Word</Application>
  <DocSecurity>0</DocSecurity>
  <Lines>4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</dc:creator>
  <cp:keywords/>
  <dc:description/>
  <cp:lastModifiedBy>PC</cp:lastModifiedBy>
  <cp:revision>1</cp:revision>
  <dcterms:created xsi:type="dcterms:W3CDTF">2021-03-02T07:18:00Z</dcterms:created>
  <dcterms:modified xsi:type="dcterms:W3CDTF">2021-03-02T07:33:00Z</dcterms:modified>
</cp:coreProperties>
</file>